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64A71" w14:textId="2AED2176" w:rsidR="00507E78" w:rsidRDefault="00507E78" w:rsidP="00507E78">
      <w:pPr>
        <w:widowControl/>
        <w:shd w:val="clear" w:color="auto" w:fill="FFFFFF"/>
        <w:spacing w:line="258" w:lineRule="atLeast"/>
        <w:ind w:firstLine="480"/>
        <w:jc w:val="center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学习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常州“三杰”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 xml:space="preserve">   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弘扬革命精神</w:t>
      </w:r>
    </w:p>
    <w:p w14:paraId="7C82BC7F" w14:textId="2F34BB10" w:rsidR="00507E78" w:rsidRDefault="00507E78" w:rsidP="00507E78">
      <w:pPr>
        <w:widowControl/>
        <w:shd w:val="clear" w:color="auto" w:fill="FFFFFF"/>
        <w:spacing w:line="258" w:lineRule="atLeast"/>
        <w:ind w:firstLine="480"/>
        <w:jc w:val="righ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----东吴商学院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退休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党支部组织学习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“四史”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活动</w:t>
      </w:r>
    </w:p>
    <w:p w14:paraId="3E864042" w14:textId="7C770EA1" w:rsidR="00507E78" w:rsidRDefault="00507E78" w:rsidP="00507E78">
      <w:pPr>
        <w:widowControl/>
        <w:shd w:val="clear" w:color="auto" w:fill="FFFFFF"/>
        <w:spacing w:line="258" w:lineRule="atLeast"/>
        <w:ind w:firstLine="480"/>
        <w:jc w:val="left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为了进一步开展党史、新中国史、改革开放史、社会主义发展史及新冠肺炎疫情防控知识学习教育，2020年10月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2</w:t>
      </w:r>
      <w:r w:rsidR="00C05CAF">
        <w:rPr>
          <w:rFonts w:asciiTheme="minorEastAsia" w:hAnsiTheme="minorEastAsia" w:cs="Arial"/>
          <w:color w:val="333333"/>
          <w:kern w:val="0"/>
          <w:sz w:val="24"/>
          <w:szCs w:val="24"/>
        </w:rPr>
        <w:t>7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日，东吴商学院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退休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党支部组织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党员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前往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常州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开展学习活动。</w:t>
      </w:r>
      <w:r w:rsidR="00C05CAF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学院党委副书记、副院长董娜、学院团委书记丁良超、辅导员周艺全程陪同老同志们学习参观。</w:t>
      </w:r>
    </w:p>
    <w:p w14:paraId="23730216" w14:textId="4C1DF4A7" w:rsidR="00CB2A57" w:rsidRPr="00D22FAF" w:rsidRDefault="00C05CAF" w:rsidP="00D22FAF">
      <w:pPr>
        <w:pStyle w:val="a7"/>
        <w:shd w:val="clear" w:color="auto" w:fill="FFFFFF"/>
        <w:spacing w:line="360" w:lineRule="atLeast"/>
        <w:ind w:firstLine="480"/>
        <w:rPr>
          <w:rFonts w:asciiTheme="minorEastAsia" w:hAnsiTheme="minorEastAsia" w:cs="Arial" w:hint="eastAsia"/>
          <w:color w:val="333333"/>
          <w:kern w:val="0"/>
        </w:rPr>
      </w:pPr>
      <w:r>
        <w:rPr>
          <w:rFonts w:asciiTheme="minorEastAsia" w:hAnsiTheme="minorEastAsia" w:cs="Arial" w:hint="eastAsia"/>
          <w:color w:val="333333"/>
          <w:kern w:val="0"/>
        </w:rPr>
        <w:t>上午7:</w:t>
      </w:r>
      <w:r>
        <w:rPr>
          <w:rFonts w:asciiTheme="minorEastAsia" w:hAnsiTheme="minorEastAsia" w:cs="Arial"/>
          <w:color w:val="333333"/>
          <w:kern w:val="0"/>
        </w:rPr>
        <w:t>45</w:t>
      </w:r>
      <w:r>
        <w:rPr>
          <w:rFonts w:asciiTheme="minorEastAsia" w:hAnsiTheme="minorEastAsia" w:cs="Arial" w:hint="eastAsia"/>
          <w:color w:val="333333"/>
          <w:kern w:val="0"/>
        </w:rPr>
        <w:t>分，老同志们准时出发，途中，退休支部书记刘进才给党员们传达了关于“四史”和新冠防疫知识学习的通知，要求全体退休老党员充分利用媒体、报纸</w:t>
      </w:r>
      <w:r w:rsidR="00CB2A57">
        <w:rPr>
          <w:rFonts w:asciiTheme="minorEastAsia" w:hAnsiTheme="minorEastAsia" w:cs="Arial" w:hint="eastAsia"/>
          <w:color w:val="333333"/>
          <w:kern w:val="0"/>
        </w:rPr>
        <w:t>等认真学习有关知识、要加强日常防护，确保个人身体健康，并向每位同志发放了《习近平关于防范风险挑战、应对突发事件论述摘编》，交流了关于</w:t>
      </w:r>
      <w:r w:rsidR="00CB2A57">
        <w:rPr>
          <w:rFonts w:asciiTheme="minorEastAsia" w:hAnsiTheme="minorEastAsia" w:cs="Arial" w:hint="eastAsia"/>
          <w:color w:val="333333"/>
          <w:kern w:val="0"/>
        </w:rPr>
        <w:t>《习近平谈治国理政第三卷》</w:t>
      </w:r>
      <w:r w:rsidR="00CB2A57">
        <w:rPr>
          <w:rFonts w:asciiTheme="minorEastAsia" w:hAnsiTheme="minorEastAsia" w:cs="Arial" w:hint="eastAsia"/>
          <w:color w:val="333333"/>
          <w:kern w:val="0"/>
        </w:rPr>
        <w:t>的学习心得。</w:t>
      </w:r>
      <w:r w:rsidRPr="00C05CAF">
        <w:rPr>
          <w:rFonts w:asciiTheme="minorEastAsia" w:hAnsiTheme="minorEastAsia" w:cs="Arial"/>
          <w:color w:val="333333"/>
          <w:kern w:val="0"/>
        </w:rPr>
        <w:t>上午9点</w:t>
      </w:r>
      <w:r w:rsidR="00D22FAF">
        <w:rPr>
          <w:rFonts w:asciiTheme="minorEastAsia" w:hAnsiTheme="minorEastAsia" w:cs="Arial" w:hint="eastAsia"/>
          <w:color w:val="333333"/>
          <w:kern w:val="0"/>
        </w:rPr>
        <w:t>老同志们</w:t>
      </w:r>
      <w:r w:rsidRPr="00C05CAF">
        <w:rPr>
          <w:rFonts w:asciiTheme="minorEastAsia" w:hAnsiTheme="minorEastAsia" w:cs="Arial"/>
          <w:color w:val="333333"/>
          <w:kern w:val="0"/>
        </w:rPr>
        <w:t>到达</w:t>
      </w:r>
      <w:r w:rsidR="007C66CC" w:rsidRPr="00D22FAF">
        <w:rPr>
          <w:rFonts w:asciiTheme="minorEastAsia" w:hAnsiTheme="minorEastAsia" w:cs="Arial"/>
          <w:color w:val="333333"/>
          <w:kern w:val="0"/>
        </w:rPr>
        <w:t>常州"三杰"纪念地</w:t>
      </w:r>
      <w:r w:rsidR="00FD695B" w:rsidRPr="00D22FAF">
        <w:rPr>
          <w:rFonts w:asciiTheme="minorEastAsia" w:hAnsiTheme="minorEastAsia" w:cs="Arial" w:hint="eastAsia"/>
          <w:color w:val="333333"/>
          <w:kern w:val="0"/>
        </w:rPr>
        <w:t>，</w:t>
      </w:r>
      <w:hyperlink r:id="rId6" w:tgtFrame="_blank" w:history="1">
        <w:r w:rsidR="00D22FAF" w:rsidRPr="007C66CC">
          <w:rPr>
            <w:rFonts w:asciiTheme="minorEastAsia" w:hAnsiTheme="minorEastAsia" w:cs="Arial"/>
            <w:color w:val="333333"/>
            <w:kern w:val="0"/>
          </w:rPr>
          <w:t>中国共产党</w:t>
        </w:r>
      </w:hyperlink>
      <w:r w:rsidR="00D22FAF" w:rsidRPr="007C66CC">
        <w:rPr>
          <w:rFonts w:asciiTheme="minorEastAsia" w:hAnsiTheme="minorEastAsia" w:cs="Arial"/>
          <w:color w:val="333333"/>
          <w:kern w:val="0"/>
        </w:rPr>
        <w:t>的早期领导人</w:t>
      </w:r>
      <w:hyperlink r:id="rId7" w:tgtFrame="_blank" w:history="1">
        <w:r w:rsidR="00D22FAF" w:rsidRPr="007C66CC">
          <w:rPr>
            <w:rFonts w:asciiTheme="minorEastAsia" w:hAnsiTheme="minorEastAsia" w:cs="Arial"/>
            <w:color w:val="333333"/>
            <w:kern w:val="0"/>
          </w:rPr>
          <w:t>瞿秋白</w:t>
        </w:r>
      </w:hyperlink>
      <w:r w:rsidR="00D22FAF" w:rsidRPr="007C66CC">
        <w:rPr>
          <w:rFonts w:asciiTheme="minorEastAsia" w:hAnsiTheme="minorEastAsia" w:cs="Arial"/>
          <w:color w:val="333333"/>
          <w:kern w:val="0"/>
        </w:rPr>
        <w:t>、张太雷、</w:t>
      </w:r>
      <w:hyperlink r:id="rId8" w:tgtFrame="_blank" w:history="1">
        <w:r w:rsidR="00D22FAF" w:rsidRPr="007C66CC">
          <w:rPr>
            <w:rFonts w:asciiTheme="minorEastAsia" w:hAnsiTheme="minorEastAsia" w:cs="Arial"/>
            <w:color w:val="333333"/>
            <w:kern w:val="0"/>
          </w:rPr>
          <w:t>恽代英</w:t>
        </w:r>
      </w:hyperlink>
      <w:r w:rsidR="00D22FAF" w:rsidRPr="007C66CC">
        <w:rPr>
          <w:rFonts w:asciiTheme="minorEastAsia" w:hAnsiTheme="minorEastAsia" w:cs="Arial"/>
          <w:color w:val="333333"/>
          <w:kern w:val="0"/>
        </w:rPr>
        <w:t>都是常州人，故被称为"常州三杰"。坐落于常州市中心南隅的常州"三杰"纪念地占地，是</w:t>
      </w:r>
      <w:r w:rsidR="00D22FAF" w:rsidRPr="00D22FAF">
        <w:rPr>
          <w:rFonts w:asciiTheme="minorEastAsia" w:hAnsiTheme="minorEastAsia" w:cs="Arial" w:hint="eastAsia"/>
          <w:color w:val="333333"/>
          <w:kern w:val="0"/>
        </w:rPr>
        <w:t>常州</w:t>
      </w:r>
      <w:r w:rsidR="00D22FAF" w:rsidRPr="007C66CC">
        <w:rPr>
          <w:rFonts w:asciiTheme="minorEastAsia" w:hAnsiTheme="minorEastAsia" w:cs="Arial"/>
          <w:color w:val="333333"/>
          <w:kern w:val="0"/>
        </w:rPr>
        <w:t>首家被中宣部命名的全国爱国主义教育示范基地。纪念地内庄严肃穆，郁郁葱葱，目前主要建筑物有常州"三杰"群雕、烈士诗抄碑廊和人生格言碑林、常州革命烈士纪念馆、革命烈士纪念碑等。在常州"三杰"展厅，运用现代声光电技术，生动全面地展示了常州"三杰"伟大的一生。</w:t>
      </w:r>
      <w:bookmarkStart w:id="0" w:name="7121090-7344253-2"/>
      <w:bookmarkEnd w:id="0"/>
    </w:p>
    <w:p w14:paraId="6B374EFB" w14:textId="47862DA0" w:rsidR="00EF2843" w:rsidRDefault="00D22FAF" w:rsidP="00C05CAF">
      <w:pPr>
        <w:ind w:firstLineChars="200" w:firstLine="480"/>
        <w:rPr>
          <w:rFonts w:asciiTheme="minorEastAsia" w:hAnsiTheme="minorEastAsia" w:cs="Arial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下午</w:t>
      </w:r>
      <w:r w:rsidR="00C05CAF" w:rsidRPr="00C05CAF">
        <w:rPr>
          <w:rFonts w:asciiTheme="minorEastAsia" w:hAnsiTheme="minorEastAsia" w:cs="Arial"/>
          <w:color w:val="333333"/>
          <w:kern w:val="0"/>
          <w:sz w:val="24"/>
          <w:szCs w:val="24"/>
        </w:rPr>
        <w:t>2点半，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党员们</w:t>
      </w:r>
      <w:r w:rsidR="00C05CAF" w:rsidRPr="00C05CAF">
        <w:rPr>
          <w:rFonts w:asciiTheme="minorEastAsia" w:hAnsiTheme="minorEastAsia" w:cs="Arial"/>
          <w:color w:val="333333"/>
          <w:kern w:val="0"/>
          <w:sz w:val="24"/>
          <w:szCs w:val="24"/>
        </w:rPr>
        <w:t>来到</w:t>
      </w:r>
      <w:proofErr w:type="gramStart"/>
      <w:r w:rsidR="00C05CAF" w:rsidRPr="00C05CAF">
        <w:rPr>
          <w:rFonts w:asciiTheme="minorEastAsia" w:hAnsiTheme="minorEastAsia" w:cs="Arial"/>
          <w:color w:val="333333"/>
          <w:kern w:val="0"/>
          <w:sz w:val="24"/>
          <w:szCs w:val="24"/>
        </w:rPr>
        <w:t>常州市淹城</w:t>
      </w:r>
      <w:proofErr w:type="gramEnd"/>
      <w:r w:rsidR="00C05CAF" w:rsidRPr="00C05CAF">
        <w:rPr>
          <w:rFonts w:asciiTheme="minorEastAsia" w:hAnsiTheme="minorEastAsia" w:cs="Arial"/>
          <w:color w:val="333333"/>
          <w:kern w:val="0"/>
          <w:sz w:val="24"/>
          <w:szCs w:val="24"/>
        </w:rPr>
        <w:t>春秋乐园，在诸子百家园听取讲解，</w:t>
      </w: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了解历史文化，并</w:t>
      </w:r>
      <w:r w:rsidR="00C05CAF" w:rsidRPr="00C05CAF">
        <w:rPr>
          <w:rFonts w:asciiTheme="minorEastAsia" w:hAnsiTheme="minorEastAsia" w:cs="Arial"/>
          <w:color w:val="333333"/>
          <w:kern w:val="0"/>
          <w:sz w:val="24"/>
          <w:szCs w:val="24"/>
        </w:rPr>
        <w:t>乘坐观光车游览了淹城遗址</w:t>
      </w:r>
      <w:r w:rsidR="00DE36A4"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p w14:paraId="0191325D" w14:textId="14FBCAD4" w:rsidR="00DE36A4" w:rsidRPr="00DE36A4" w:rsidRDefault="00DE36A4" w:rsidP="00C05CAF">
      <w:pPr>
        <w:ind w:firstLineChars="200" w:firstLine="480"/>
        <w:rPr>
          <w:rFonts w:asciiTheme="minorEastAsia" w:hAnsiTheme="minorEastAsia" w:cs="Arial" w:hint="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通过此次参观学习，党员们纷纷表示，今后将继续学习“四史”和新冠防控知识，继续发挥余热，</w:t>
      </w:r>
      <w:r w:rsidRPr="00DE36A4">
        <w:rPr>
          <w:rFonts w:asciiTheme="minorEastAsia" w:hAnsiTheme="minorEastAsia" w:cs="Arial"/>
          <w:color w:val="333333"/>
          <w:kern w:val="0"/>
          <w:sz w:val="24"/>
          <w:szCs w:val="24"/>
        </w:rPr>
        <w:t>增强“四个意识”、坚定“四个自信”、做到“两个坚决维护”</w:t>
      </w:r>
      <w:bookmarkStart w:id="1" w:name="_GoBack"/>
      <w:bookmarkEnd w:id="1"/>
      <w:r>
        <w:rPr>
          <w:rFonts w:asciiTheme="minorEastAsia" w:hAnsiTheme="minorEastAsia" w:cs="Arial" w:hint="eastAsia"/>
          <w:color w:val="333333"/>
          <w:kern w:val="0"/>
          <w:sz w:val="24"/>
          <w:szCs w:val="24"/>
        </w:rPr>
        <w:t>。</w:t>
      </w:r>
    </w:p>
    <w:sectPr w:rsidR="00DE36A4" w:rsidRPr="00DE3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2A8BA" w14:textId="77777777" w:rsidR="004228D6" w:rsidRDefault="004228D6" w:rsidP="00507E78">
      <w:r>
        <w:separator/>
      </w:r>
    </w:p>
  </w:endnote>
  <w:endnote w:type="continuationSeparator" w:id="0">
    <w:p w14:paraId="180ED74F" w14:textId="77777777" w:rsidR="004228D6" w:rsidRDefault="004228D6" w:rsidP="0050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FEAA0" w14:textId="77777777" w:rsidR="004228D6" w:rsidRDefault="004228D6" w:rsidP="00507E78">
      <w:r>
        <w:separator/>
      </w:r>
    </w:p>
  </w:footnote>
  <w:footnote w:type="continuationSeparator" w:id="0">
    <w:p w14:paraId="568CB1BF" w14:textId="77777777" w:rsidR="004228D6" w:rsidRDefault="004228D6" w:rsidP="0050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19"/>
    <w:rsid w:val="004228D6"/>
    <w:rsid w:val="00507E78"/>
    <w:rsid w:val="005C7F57"/>
    <w:rsid w:val="007C66CC"/>
    <w:rsid w:val="00C05CAF"/>
    <w:rsid w:val="00CB2A57"/>
    <w:rsid w:val="00D22FAF"/>
    <w:rsid w:val="00DD3419"/>
    <w:rsid w:val="00DE36A4"/>
    <w:rsid w:val="00EF2843"/>
    <w:rsid w:val="00FD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8FCBF"/>
  <w15:chartTrackingRefBased/>
  <w15:docId w15:val="{AF52405D-049F-4FF7-A36F-5412D8B9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E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7E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7E78"/>
    <w:rPr>
      <w:sz w:val="18"/>
      <w:szCs w:val="18"/>
    </w:rPr>
  </w:style>
  <w:style w:type="paragraph" w:styleId="a7">
    <w:name w:val="Normal (Web)"/>
    <w:basedOn w:val="a"/>
    <w:uiPriority w:val="99"/>
    <w:unhideWhenUsed/>
    <w:rsid w:val="007C66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6022805-623580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so.com/doc/1357157-143478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so.com/doc/1475840-1560614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老缪</dc:creator>
  <cp:keywords/>
  <dc:description/>
  <cp:lastModifiedBy>老缪</cp:lastModifiedBy>
  <cp:revision>3</cp:revision>
  <dcterms:created xsi:type="dcterms:W3CDTF">2020-10-28T01:32:00Z</dcterms:created>
  <dcterms:modified xsi:type="dcterms:W3CDTF">2020-10-28T02:38:00Z</dcterms:modified>
</cp:coreProperties>
</file>